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CEB" w:rsidRDefault="000A6CEB" w:rsidP="000A6CEB">
      <w:pPr>
        <w:jc w:val="both"/>
        <w:rPr>
          <w:rFonts w:ascii="Bookman Old Style" w:hAnsi="Bookman Old Style"/>
          <w:color w:val="FF0000"/>
          <w:sz w:val="19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-269875</wp:posOffset>
            </wp:positionV>
            <wp:extent cx="918845" cy="946785"/>
            <wp:effectExtent l="0" t="0" r="0" b="5715"/>
            <wp:wrapNone/>
            <wp:docPr id="1" name="Immagine 1" descr="C:\Users\staff\Pictures\logo eric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staff\Pictures\logo erice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color w:val="FF0000"/>
          <w:sz w:val="19"/>
        </w:rPr>
        <w:t xml:space="preserve">                                                                          </w:t>
      </w:r>
    </w:p>
    <w:p w:rsidR="000A6CEB" w:rsidRDefault="000A6CEB" w:rsidP="000A6CEB">
      <w:pPr>
        <w:pStyle w:val="Titolo"/>
        <w:spacing w:line="476" w:lineRule="exact"/>
        <w:rPr>
          <w:rFonts w:eastAsia="Times New Roman"/>
          <w:lang w:eastAsia="ar-SA"/>
        </w:rPr>
      </w:pPr>
    </w:p>
    <w:p w:rsidR="000A6CEB" w:rsidRPr="000A6CEB" w:rsidRDefault="000A6CEB" w:rsidP="000A6CEB">
      <w:pPr>
        <w:pStyle w:val="Titolo"/>
        <w:spacing w:before="120" w:line="240" w:lineRule="auto"/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6CEB"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R I C E</w:t>
      </w:r>
    </w:p>
    <w:p w:rsidR="000A6CEB" w:rsidRPr="0075338D" w:rsidRDefault="000A6CEB" w:rsidP="000A6CEB">
      <w:pPr>
        <w:pStyle w:val="Titolo"/>
        <w:spacing w:before="120" w:line="240" w:lineRule="auto"/>
        <w:rPr>
          <w:b/>
          <w:i/>
          <w:sz w:val="32"/>
          <w:szCs w:val="32"/>
        </w:rPr>
      </w:pPr>
      <w:r w:rsidRPr="0075338D">
        <w:rPr>
          <w:b/>
          <w:i/>
          <w:sz w:val="32"/>
          <w:szCs w:val="32"/>
        </w:rPr>
        <w:t>Città di Pace e per la Scienza</w:t>
      </w:r>
    </w:p>
    <w:p w:rsidR="000A6CEB" w:rsidRDefault="000A6CEB" w:rsidP="000A6CEB">
      <w:pPr>
        <w:pStyle w:val="Titolo1"/>
        <w:ind w:right="-1"/>
        <w:jc w:val="center"/>
        <w:rPr>
          <w:rFonts w:ascii="Bookman Old Style" w:hAnsi="Bookman Old Style"/>
          <w:b/>
          <w:sz w:val="23"/>
        </w:rPr>
      </w:pPr>
    </w:p>
    <w:p w:rsidR="000A6CEB" w:rsidRDefault="000A6CEB" w:rsidP="000A6CEB">
      <w:pPr>
        <w:pStyle w:val="Titolo1"/>
        <w:ind w:right="-1"/>
        <w:jc w:val="center"/>
        <w:rPr>
          <w:rFonts w:ascii="Bookman Old Style" w:hAnsi="Bookman Old Style"/>
          <w:b/>
          <w:sz w:val="23"/>
        </w:rPr>
      </w:pPr>
      <w:r>
        <w:rPr>
          <w:rFonts w:ascii="Bookman Old Style" w:hAnsi="Bookman Old Style"/>
          <w:b/>
          <w:sz w:val="23"/>
        </w:rPr>
        <w:t>-----------------------------</w:t>
      </w:r>
    </w:p>
    <w:p w:rsidR="000A6CEB" w:rsidRDefault="000A6CEB" w:rsidP="000A6CEB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0A6CEB" w:rsidRDefault="000A6CEB" w:rsidP="000A6CEB">
      <w:pPr>
        <w:pStyle w:val="NormaleWeb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A</w:t>
      </w:r>
      <w:r w:rsidRPr="00726A2B">
        <w:rPr>
          <w:rFonts w:ascii="Arial" w:hAnsi="Arial" w:cs="Arial"/>
          <w:b/>
          <w:bCs/>
          <w:color w:val="222222"/>
          <w:sz w:val="28"/>
          <w:szCs w:val="28"/>
        </w:rPr>
        <w:t xml:space="preserve">pertura degli uffici comunali in occasione </w:t>
      </w:r>
    </w:p>
    <w:p w:rsidR="000A6CEB" w:rsidRDefault="000A6CEB" w:rsidP="000A6CEB">
      <w:pPr>
        <w:pStyle w:val="NormaleWeb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  <w:r w:rsidRPr="00726A2B">
        <w:rPr>
          <w:rFonts w:ascii="Arial" w:hAnsi="Arial" w:cs="Arial"/>
          <w:b/>
          <w:bCs/>
          <w:color w:val="222222"/>
          <w:sz w:val="28"/>
          <w:szCs w:val="28"/>
        </w:rPr>
        <w:t xml:space="preserve">delle </w:t>
      </w:r>
      <w:r>
        <w:rPr>
          <w:rFonts w:ascii="Arial" w:hAnsi="Arial" w:cs="Arial"/>
          <w:b/>
          <w:bCs/>
          <w:color w:val="222222"/>
          <w:sz w:val="28"/>
          <w:szCs w:val="28"/>
        </w:rPr>
        <w:t>elezioni del 25 settembre</w:t>
      </w:r>
    </w:p>
    <w:p w:rsidR="000A6CEB" w:rsidRDefault="000A6CEB" w:rsidP="000A6CEB">
      <w:pPr>
        <w:pStyle w:val="NormaleWeb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</w:p>
    <w:p w:rsidR="000A6CEB" w:rsidRPr="00C01223" w:rsidRDefault="000A6CEB" w:rsidP="000A6CEB">
      <w:pPr>
        <w:pStyle w:val="NormaleWeb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RILASCIO TESSERA ELE</w:t>
      </w:r>
      <w:r w:rsidRPr="00C01223">
        <w:rPr>
          <w:rFonts w:ascii="Arial" w:hAnsi="Arial" w:cs="Arial"/>
          <w:b/>
          <w:bCs/>
          <w:color w:val="222222"/>
          <w:sz w:val="28"/>
          <w:szCs w:val="28"/>
        </w:rPr>
        <w:t>TTORAL</w:t>
      </w:r>
      <w:r>
        <w:rPr>
          <w:rFonts w:ascii="Arial" w:hAnsi="Arial" w:cs="Arial"/>
          <w:b/>
          <w:bCs/>
          <w:color w:val="222222"/>
          <w:sz w:val="28"/>
          <w:szCs w:val="28"/>
        </w:rPr>
        <w:t>E E CARTA D’IDENTITÀ</w:t>
      </w:r>
    </w:p>
    <w:p w:rsidR="000A6CEB" w:rsidRDefault="000A6CEB" w:rsidP="00F97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7B0D" w:rsidRPr="00F97B0D" w:rsidRDefault="00F97B0D" w:rsidP="000A6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7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rende noto che in occasione delle consultazioni elettorali del 25 settembre 2022, a partire da </w:t>
      </w:r>
      <w:r w:rsidRPr="00F97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lunedì 19 settembre e fino al 25 settembre</w:t>
      </w:r>
      <w:r w:rsidRPr="00F97B0D">
        <w:rPr>
          <w:rFonts w:ascii="Times New Roman" w:eastAsia="Times New Roman" w:hAnsi="Times New Roman" w:cs="Times New Roman"/>
          <w:sz w:val="24"/>
          <w:szCs w:val="24"/>
          <w:lang w:eastAsia="it-IT"/>
        </w:rPr>
        <w:t>, gli uffici demografici di:</w:t>
      </w:r>
    </w:p>
    <w:p w:rsidR="00F97B0D" w:rsidRPr="00F97B0D" w:rsidRDefault="00F97B0D" w:rsidP="000A6C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7B0D">
        <w:rPr>
          <w:rFonts w:ascii="Times New Roman" w:eastAsia="Times New Roman" w:hAnsi="Times New Roman" w:cs="Times New Roman"/>
          <w:sz w:val="24"/>
          <w:szCs w:val="24"/>
          <w:lang w:eastAsia="it-IT"/>
        </w:rPr>
        <w:t>Piazza della Loggia, 3 (Erice Centro Storico)</w:t>
      </w:r>
    </w:p>
    <w:p w:rsidR="00F97B0D" w:rsidRPr="00F97B0D" w:rsidRDefault="00F97B0D" w:rsidP="000A6C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7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Piazza </w:t>
      </w:r>
      <w:proofErr w:type="spellStart"/>
      <w:r w:rsidRPr="00F97B0D">
        <w:rPr>
          <w:rFonts w:ascii="Times New Roman" w:eastAsia="Times New Roman" w:hAnsi="Times New Roman" w:cs="Times New Roman"/>
          <w:sz w:val="24"/>
          <w:szCs w:val="24"/>
          <w:lang w:eastAsia="it-IT"/>
        </w:rPr>
        <w:t>Pagoto</w:t>
      </w:r>
      <w:proofErr w:type="spellEnd"/>
      <w:r w:rsidRPr="00F97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(San Giuliano, delegazione </w:t>
      </w:r>
      <w:proofErr w:type="spellStart"/>
      <w:r w:rsidRPr="00F97B0D">
        <w:rPr>
          <w:rFonts w:ascii="Times New Roman" w:eastAsia="Times New Roman" w:hAnsi="Times New Roman" w:cs="Times New Roman"/>
          <w:sz w:val="24"/>
          <w:szCs w:val="24"/>
          <w:lang w:eastAsia="it-IT"/>
        </w:rPr>
        <w:t>Trentapiedi</w:t>
      </w:r>
      <w:proofErr w:type="spellEnd"/>
      <w:r w:rsidRPr="00F97B0D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F97B0D" w:rsidRPr="00F97B0D" w:rsidRDefault="00F97B0D" w:rsidP="000A6C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7B0D">
        <w:rPr>
          <w:rFonts w:ascii="Times New Roman" w:eastAsia="Times New Roman" w:hAnsi="Times New Roman" w:cs="Times New Roman"/>
          <w:sz w:val="24"/>
          <w:szCs w:val="24"/>
          <w:lang w:eastAsia="it-IT"/>
        </w:rPr>
        <w:t>Viale Crocci, 1 c/o ex calzaturificio siciliano (delegazione Casa Santa)</w:t>
      </w:r>
    </w:p>
    <w:p w:rsidR="00F97B0D" w:rsidRPr="00F97B0D" w:rsidRDefault="00F97B0D" w:rsidP="000A6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7B0D">
        <w:rPr>
          <w:rFonts w:ascii="Times New Roman" w:eastAsia="Times New Roman" w:hAnsi="Times New Roman" w:cs="Times New Roman"/>
          <w:sz w:val="24"/>
          <w:szCs w:val="24"/>
          <w:lang w:eastAsia="it-IT"/>
        </w:rPr>
        <w:t>saranno aperti al pubblico nei seguenti orari per consentire ai cittadini di chiedere il rilascio della carta d’identità:</w:t>
      </w:r>
    </w:p>
    <w:p w:rsidR="00F97B0D" w:rsidRPr="00F97B0D" w:rsidRDefault="000A6CEB" w:rsidP="000A6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da </w:t>
      </w:r>
      <w:proofErr w:type="gramStart"/>
      <w:r w:rsidR="00F97B0D" w:rsidRPr="00F97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Lunedì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19 a Venerdì 23</w:t>
      </w:r>
      <w:r w:rsidR="00F97B0D" w:rsidRPr="00F97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 9,00 – 13,00/15,00 – 18,00</w:t>
      </w:r>
    </w:p>
    <w:p w:rsidR="00F97B0D" w:rsidRPr="00F97B0D" w:rsidRDefault="00F97B0D" w:rsidP="000A6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7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Nelle giornate di </w:t>
      </w:r>
      <w:r w:rsidRPr="00F97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sabato 24 settembre e domenica 25 settembre</w:t>
      </w:r>
      <w:r w:rsidRPr="00F97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sia gli uffici demografici sopra menzionati che l’ufficio Elettorale sito presso gli uffici comunali in </w:t>
      </w:r>
      <w:proofErr w:type="gramStart"/>
      <w:r w:rsidRPr="00F97B0D">
        <w:rPr>
          <w:rFonts w:ascii="Times New Roman" w:eastAsia="Times New Roman" w:hAnsi="Times New Roman" w:cs="Times New Roman"/>
          <w:sz w:val="24"/>
          <w:szCs w:val="24"/>
          <w:lang w:eastAsia="it-IT"/>
        </w:rPr>
        <w:t>C.da</w:t>
      </w:r>
      <w:proofErr w:type="gramEnd"/>
      <w:r w:rsidRPr="00F97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97B0D">
        <w:rPr>
          <w:rFonts w:ascii="Times New Roman" w:eastAsia="Times New Roman" w:hAnsi="Times New Roman" w:cs="Times New Roman"/>
          <w:sz w:val="24"/>
          <w:szCs w:val="24"/>
          <w:lang w:eastAsia="it-IT"/>
        </w:rPr>
        <w:t>Rigaletta</w:t>
      </w:r>
      <w:proofErr w:type="spellEnd"/>
      <w:r w:rsidRPr="00F97B0D">
        <w:rPr>
          <w:rFonts w:ascii="Times New Roman" w:eastAsia="Times New Roman" w:hAnsi="Times New Roman" w:cs="Times New Roman"/>
          <w:sz w:val="24"/>
          <w:szCs w:val="24"/>
          <w:lang w:eastAsia="it-IT"/>
        </w:rPr>
        <w:t>-Milo (c/o ex calzaturificio siciliano), rimarranno aperti al pubblico d</w:t>
      </w:r>
      <w:r w:rsidRPr="00F97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 ore 9,00 fino alle 18,00</w:t>
      </w:r>
      <w:r w:rsidRPr="00F97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(pausa dalle ore 14,00 alle ore 15,00) per consentire ai cittadini di chiedere il rilascio della tessera elettorale o del relativo duplicato.</w:t>
      </w:r>
    </w:p>
    <w:p w:rsidR="00F97B0D" w:rsidRPr="00F97B0D" w:rsidRDefault="00F97B0D" w:rsidP="000A6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7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Nella giornata di </w:t>
      </w:r>
      <w:r w:rsidRPr="00F97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domenica 25 settembre, </w:t>
      </w:r>
      <w:r w:rsidRPr="00F97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infine, i predetti uffici saranno aperti per tutta la durata delle operazioni elettorali con orario continuato dalle </w:t>
      </w:r>
      <w:r w:rsidRPr="00F97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ore 7 alle ore 23</w:t>
      </w:r>
      <w:r w:rsidRPr="00F97B0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97B0D" w:rsidRPr="00F97B0D" w:rsidRDefault="00F97B0D" w:rsidP="000A6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7B0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ATTENZIONE</w:t>
      </w:r>
      <w:r w:rsidRPr="00F97B0D">
        <w:rPr>
          <w:rFonts w:ascii="Times New Roman" w:eastAsia="Times New Roman" w:hAnsi="Times New Roman" w:cs="Times New Roman"/>
          <w:sz w:val="24"/>
          <w:szCs w:val="24"/>
          <w:lang w:eastAsia="it-IT"/>
        </w:rPr>
        <w:t>: il ritiro/rinn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F97B0D">
        <w:rPr>
          <w:rFonts w:ascii="Times New Roman" w:eastAsia="Times New Roman" w:hAnsi="Times New Roman" w:cs="Times New Roman"/>
          <w:sz w:val="24"/>
          <w:szCs w:val="24"/>
          <w:lang w:eastAsia="it-IT"/>
        </w:rPr>
        <w:t>vo della tessera elettorale avviene esclusivamente presso l'ufficio elettorale in Viale Crocci, 1</w:t>
      </w:r>
    </w:p>
    <w:p w:rsidR="00A97B7D" w:rsidRDefault="00A97B7D">
      <w:bookmarkStart w:id="0" w:name="_GoBack"/>
      <w:bookmarkEnd w:id="0"/>
    </w:p>
    <w:sectPr w:rsidR="00A97B7D" w:rsidSect="000A6CE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85290"/>
    <w:multiLevelType w:val="multilevel"/>
    <w:tmpl w:val="3AC0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0D"/>
    <w:rsid w:val="000A6CEB"/>
    <w:rsid w:val="00A97B7D"/>
    <w:rsid w:val="00F9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A4E6"/>
  <w15:chartTrackingRefBased/>
  <w15:docId w15:val="{B4A957EE-5618-48E4-919E-584487CC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A6CE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F9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97B0D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0A6CE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next w:val="Sottotitolo"/>
    <w:link w:val="TitoloCarattere"/>
    <w:qFormat/>
    <w:rsid w:val="000A6CEB"/>
    <w:pPr>
      <w:widowControl w:val="0"/>
      <w:suppressAutoHyphens/>
      <w:spacing w:after="0" w:line="360" w:lineRule="auto"/>
      <w:jc w:val="center"/>
    </w:pPr>
    <w:rPr>
      <w:rFonts w:ascii="Thorndale" w:eastAsia="Andale Sans UI" w:hAnsi="Thorndale" w:cs="Times New Roman"/>
      <w:sz w:val="56"/>
      <w:szCs w:val="20"/>
      <w:lang/>
    </w:rPr>
  </w:style>
  <w:style w:type="character" w:customStyle="1" w:styleId="TitoloCarattere">
    <w:name w:val="Titolo Carattere"/>
    <w:basedOn w:val="Carpredefinitoparagrafo"/>
    <w:link w:val="Titolo"/>
    <w:rsid w:val="000A6CEB"/>
    <w:rPr>
      <w:rFonts w:ascii="Thorndale" w:eastAsia="Andale Sans UI" w:hAnsi="Thorndale" w:cs="Times New Roman"/>
      <w:sz w:val="56"/>
      <w:szCs w:val="20"/>
      <w:lang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A6C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A6CE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2022-09-14T10:28:00Z</dcterms:created>
  <dcterms:modified xsi:type="dcterms:W3CDTF">2022-09-14T10:32:00Z</dcterms:modified>
</cp:coreProperties>
</file>